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FED" w:rsidRPr="00B71C33" w:rsidRDefault="00A72FED" w:rsidP="00B71C33">
      <w:pPr>
        <w:jc w:val="center"/>
        <w:rPr>
          <w:b/>
        </w:rPr>
      </w:pPr>
      <w:r w:rsidRPr="00B71C33">
        <w:rPr>
          <w:b/>
        </w:rPr>
        <w:t>Andaman Maritime Services (AMS)</w:t>
      </w:r>
    </w:p>
    <w:p w:rsidR="0091423D" w:rsidRDefault="0091423D" w:rsidP="0091423D">
      <w:r>
        <w:t>Need a Marine Surveyor</w:t>
      </w:r>
      <w:r w:rsidR="00EE1E3A">
        <w:t xml:space="preserve"> in South East Asia</w:t>
      </w:r>
      <w:r>
        <w:t xml:space="preserve">? </w:t>
      </w:r>
    </w:p>
    <w:p w:rsidR="0091423D" w:rsidRDefault="00C05D8A" w:rsidP="0091423D">
      <w:r>
        <w:t xml:space="preserve">Based in Phuket Thailand, </w:t>
      </w:r>
      <w:r w:rsidR="0091423D">
        <w:t>Anthony Gates</w:t>
      </w:r>
      <w:r>
        <w:t xml:space="preserve"> </w:t>
      </w:r>
      <w:r w:rsidR="0091423D">
        <w:t>Principle Surveyor of Andaman Maritime Services (AMS) conducts Pre-Purchase, Insurance</w:t>
      </w:r>
      <w:r>
        <w:t>, Damage/Loss</w:t>
      </w:r>
      <w:r w:rsidR="0091423D">
        <w:t xml:space="preserve"> &amp; Flag State Surveys</w:t>
      </w:r>
      <w:r>
        <w:t xml:space="preserve"> throughout SE Asia.</w:t>
      </w:r>
    </w:p>
    <w:p w:rsidR="0091423D" w:rsidRDefault="00C05D8A" w:rsidP="0091423D">
      <w:r>
        <w:t xml:space="preserve">Services provided </w:t>
      </w:r>
      <w:r w:rsidR="00EE1E3A">
        <w:t xml:space="preserve">by </w:t>
      </w:r>
      <w:r w:rsidR="00EE1E3A" w:rsidRPr="00EE1E3A">
        <w:t xml:space="preserve">Andaman Maritime Services (AMS) </w:t>
      </w:r>
      <w:r>
        <w:t>include:</w:t>
      </w:r>
    </w:p>
    <w:p w:rsidR="00EE1E3A" w:rsidRDefault="00EE1E3A" w:rsidP="00EE1E3A">
      <w:pPr>
        <w:pStyle w:val="ListParagraph"/>
        <w:numPr>
          <w:ilvl w:val="0"/>
          <w:numId w:val="1"/>
        </w:numPr>
      </w:pPr>
      <w:r>
        <w:t>Damage/Loss Investigations</w:t>
      </w:r>
    </w:p>
    <w:p w:rsidR="00EE1E3A" w:rsidRDefault="00EE1E3A" w:rsidP="00EE1E3A">
      <w:pPr>
        <w:pStyle w:val="ListParagraph"/>
        <w:numPr>
          <w:ilvl w:val="0"/>
          <w:numId w:val="1"/>
        </w:numPr>
      </w:pPr>
      <w:r>
        <w:t>Claim Assessments &amp; Loss Adjustments</w:t>
      </w:r>
    </w:p>
    <w:p w:rsidR="00C05D8A" w:rsidRDefault="00C05D8A" w:rsidP="00C05D8A">
      <w:pPr>
        <w:pStyle w:val="ListParagraph"/>
        <w:numPr>
          <w:ilvl w:val="0"/>
          <w:numId w:val="1"/>
        </w:numPr>
      </w:pPr>
      <w:r>
        <w:t xml:space="preserve">Cook Island Yacht Registration &amp; </w:t>
      </w:r>
      <w:r w:rsidR="00EE1E3A">
        <w:t>R</w:t>
      </w:r>
      <w:r>
        <w:t>enewals</w:t>
      </w:r>
    </w:p>
    <w:p w:rsidR="00C05D8A" w:rsidRDefault="00C05D8A" w:rsidP="00C05D8A">
      <w:pPr>
        <w:pStyle w:val="ListParagraph"/>
        <w:numPr>
          <w:ilvl w:val="0"/>
          <w:numId w:val="1"/>
        </w:numPr>
      </w:pPr>
      <w:r>
        <w:t>Pre-purchase Surveys</w:t>
      </w:r>
    </w:p>
    <w:p w:rsidR="00C05D8A" w:rsidRDefault="00C05D8A" w:rsidP="00C05D8A">
      <w:pPr>
        <w:pStyle w:val="ListParagraph"/>
        <w:numPr>
          <w:ilvl w:val="0"/>
          <w:numId w:val="1"/>
        </w:numPr>
      </w:pPr>
      <w:r w:rsidRPr="00C05D8A">
        <w:t>Insurance</w:t>
      </w:r>
      <w:r>
        <w:t>/Condition</w:t>
      </w:r>
      <w:r w:rsidRPr="00C05D8A">
        <w:t xml:space="preserve"> Surveys</w:t>
      </w:r>
    </w:p>
    <w:p w:rsidR="00C05D8A" w:rsidRDefault="00C05D8A" w:rsidP="00C05D8A">
      <w:pPr>
        <w:pStyle w:val="ListParagraph"/>
        <w:numPr>
          <w:ilvl w:val="0"/>
          <w:numId w:val="1"/>
        </w:numPr>
      </w:pPr>
      <w:r>
        <w:t>Valuations</w:t>
      </w:r>
    </w:p>
    <w:p w:rsidR="00EE1E3A" w:rsidRDefault="00EE1E3A" w:rsidP="00EE1E3A">
      <w:pPr>
        <w:pStyle w:val="ListParagraph"/>
        <w:numPr>
          <w:ilvl w:val="0"/>
          <w:numId w:val="1"/>
        </w:numPr>
      </w:pPr>
      <w:r w:rsidRPr="00EE1E3A">
        <w:t>Consultancy</w:t>
      </w:r>
    </w:p>
    <w:p w:rsidR="00C05D8A" w:rsidRDefault="00C05D8A" w:rsidP="00C05D8A">
      <w:pPr>
        <w:pStyle w:val="ListParagraph"/>
        <w:numPr>
          <w:ilvl w:val="0"/>
          <w:numId w:val="1"/>
        </w:numPr>
      </w:pPr>
      <w:r>
        <w:t>General Condition Assessments</w:t>
      </w:r>
    </w:p>
    <w:p w:rsidR="00C05D8A" w:rsidRDefault="00C05D8A" w:rsidP="00C05D8A">
      <w:pPr>
        <w:pStyle w:val="ListParagraph"/>
        <w:numPr>
          <w:ilvl w:val="0"/>
          <w:numId w:val="1"/>
        </w:numPr>
      </w:pPr>
      <w:r>
        <w:t>Ultrasonic Thickness Testing</w:t>
      </w:r>
    </w:p>
    <w:p w:rsidR="00C05D8A" w:rsidRDefault="00C05D8A" w:rsidP="00C05D8A">
      <w:pPr>
        <w:pStyle w:val="ListParagraph"/>
        <w:numPr>
          <w:ilvl w:val="0"/>
          <w:numId w:val="1"/>
        </w:numPr>
      </w:pPr>
      <w:r>
        <w:t>FRP Moisture Detection</w:t>
      </w:r>
    </w:p>
    <w:p w:rsidR="00C05D8A" w:rsidRDefault="00C05D8A" w:rsidP="00C05D8A">
      <w:pPr>
        <w:pStyle w:val="ListParagraph"/>
        <w:numPr>
          <w:ilvl w:val="0"/>
          <w:numId w:val="1"/>
        </w:numPr>
      </w:pPr>
      <w:r>
        <w:t>Oil Analysis</w:t>
      </w:r>
    </w:p>
    <w:p w:rsidR="00C05D8A" w:rsidRDefault="00EE1E3A" w:rsidP="00C05D8A">
      <w:pPr>
        <w:pStyle w:val="ListParagraph"/>
        <w:numPr>
          <w:ilvl w:val="0"/>
          <w:numId w:val="1"/>
        </w:numPr>
      </w:pPr>
      <w:r>
        <w:t>Electrochemical Potential Measurements</w:t>
      </w:r>
    </w:p>
    <w:p w:rsidR="00EE1E3A" w:rsidRDefault="0091423D" w:rsidP="0091423D">
      <w:r>
        <w:t xml:space="preserve">For more information on the full range of services offered please visit our website at: </w:t>
      </w:r>
    </w:p>
    <w:bookmarkStart w:id="0" w:name="_GoBack"/>
    <w:p w:rsidR="0091423D" w:rsidRDefault="002D2338" w:rsidP="0091423D">
      <w:r>
        <w:fldChar w:fldCharType="begin"/>
      </w:r>
      <w:r>
        <w:instrText xml:space="preserve"> HYPE</w:instrText>
      </w:r>
      <w:r>
        <w:instrText xml:space="preserve">RLINK "http://www.ams-sea.com" </w:instrText>
      </w:r>
      <w:r>
        <w:fldChar w:fldCharType="separate"/>
      </w:r>
      <w:r w:rsidR="00EE1E3A" w:rsidRPr="007F5D37">
        <w:rPr>
          <w:rStyle w:val="Hyperlink"/>
        </w:rPr>
        <w:t>www.ams-sea.com</w:t>
      </w:r>
      <w:r>
        <w:rPr>
          <w:rStyle w:val="Hyperlink"/>
        </w:rPr>
        <w:fldChar w:fldCharType="end"/>
      </w:r>
      <w:r w:rsidR="00EE1E3A">
        <w:t xml:space="preserve"> </w:t>
      </w:r>
      <w:bookmarkEnd w:id="0"/>
    </w:p>
    <w:sectPr w:rsidR="0091423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338" w:rsidRDefault="002D2338" w:rsidP="00B71C33">
      <w:pPr>
        <w:spacing w:after="0" w:line="240" w:lineRule="auto"/>
      </w:pPr>
      <w:r>
        <w:separator/>
      </w:r>
    </w:p>
  </w:endnote>
  <w:endnote w:type="continuationSeparator" w:id="0">
    <w:p w:rsidR="002D2338" w:rsidRDefault="002D2338" w:rsidP="00B7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21002A87" w:usb1="00000000" w:usb2="00000000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338" w:rsidRDefault="002D2338" w:rsidP="00B71C33">
      <w:pPr>
        <w:spacing w:after="0" w:line="240" w:lineRule="auto"/>
      </w:pPr>
      <w:r>
        <w:separator/>
      </w:r>
    </w:p>
  </w:footnote>
  <w:footnote w:type="continuationSeparator" w:id="0">
    <w:p w:rsidR="002D2338" w:rsidRDefault="002D2338" w:rsidP="00B71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1C33" w:rsidRDefault="00B71C33" w:rsidP="00B71C33">
    <w:pPr>
      <w:pStyle w:val="Header"/>
      <w:jc w:val="center"/>
    </w:pPr>
    <w:r>
      <w:rPr>
        <w:noProof/>
      </w:rPr>
      <w:drawing>
        <wp:inline distT="0" distB="0" distL="0" distR="0">
          <wp:extent cx="4678680" cy="1514117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MS Logo - High 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5921" cy="1516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71C33" w:rsidRDefault="00B71C33" w:rsidP="00B71C3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012E4"/>
    <w:multiLevelType w:val="hybridMultilevel"/>
    <w:tmpl w:val="BB925C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23D"/>
    <w:rsid w:val="002D2338"/>
    <w:rsid w:val="0091423D"/>
    <w:rsid w:val="00A72FED"/>
    <w:rsid w:val="00B71C33"/>
    <w:rsid w:val="00C05D8A"/>
    <w:rsid w:val="00EE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CA408"/>
  <w15:chartTrackingRefBased/>
  <w15:docId w15:val="{D1DACE54-3117-4192-90E1-A7A73023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5D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1E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1E3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71C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C33"/>
  </w:style>
  <w:style w:type="paragraph" w:styleId="Footer">
    <w:name w:val="footer"/>
    <w:basedOn w:val="Normal"/>
    <w:link w:val="FooterChar"/>
    <w:uiPriority w:val="99"/>
    <w:unhideWhenUsed/>
    <w:rsid w:val="00B71C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C33"/>
  </w:style>
  <w:style w:type="paragraph" w:styleId="BalloonText">
    <w:name w:val="Balloon Text"/>
    <w:basedOn w:val="Normal"/>
    <w:link w:val="BalloonTextChar"/>
    <w:uiPriority w:val="99"/>
    <w:semiHidden/>
    <w:unhideWhenUsed/>
    <w:rsid w:val="00B71C3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C3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Andaman Maritime Services</dc:creator>
  <cp:keywords/>
  <dc:description/>
  <cp:lastModifiedBy>Caedy Hull</cp:lastModifiedBy>
  <cp:revision>3</cp:revision>
  <dcterms:created xsi:type="dcterms:W3CDTF">2019-09-04T03:27:00Z</dcterms:created>
  <dcterms:modified xsi:type="dcterms:W3CDTF">2019-09-05T00:05:00Z</dcterms:modified>
</cp:coreProperties>
</file>